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江苏稳评</w:t>
      </w:r>
      <w:r>
        <w:rPr>
          <w:rFonts w:hint="eastAsia" w:ascii="黑体" w:hAnsi="黑体" w:eastAsia="黑体" w:cs="黑体"/>
          <w:sz w:val="48"/>
          <w:szCs w:val="48"/>
        </w:rPr>
        <w:t>促进会</w:t>
      </w: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2018-2020年度</w:t>
      </w:r>
    </w:p>
    <w:p>
      <w:pPr>
        <w:jc w:val="center"/>
        <w:rPr>
          <w:rFonts w:hint="eastAsia"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评先创优活动方案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为了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深入贯彻党的十九大和十九届二中、三中、四中、五中全会精神，落实省委、省政府和省委政法委决策部署、工作要求，</w:t>
      </w:r>
      <w:r>
        <w:rPr>
          <w:rFonts w:hint="eastAsia" w:ascii="仿宋" w:hAnsi="仿宋" w:eastAsia="仿宋" w:cs="仿宋"/>
          <w:sz w:val="32"/>
          <w:szCs w:val="32"/>
        </w:rPr>
        <w:t>不断推动我省稳评项目质量建设，提升稳评工作水平，打造过硬品牌，推动行业自律自治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，树立行业良好形象。促进会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2021年3月起</w:t>
      </w:r>
      <w:r>
        <w:rPr>
          <w:rFonts w:hint="eastAsia" w:ascii="仿宋" w:hAnsi="仿宋" w:eastAsia="仿宋" w:cs="仿宋"/>
          <w:sz w:val="32"/>
          <w:szCs w:val="32"/>
        </w:rPr>
        <w:t>组织开展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2018-2020</w:t>
      </w:r>
      <w:r>
        <w:rPr>
          <w:rFonts w:hint="eastAsia" w:ascii="仿宋" w:hAnsi="仿宋" w:eastAsia="仿宋" w:cs="仿宋"/>
          <w:sz w:val="32"/>
          <w:szCs w:val="32"/>
        </w:rPr>
        <w:t>年度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全省稳评行业</w:t>
      </w:r>
      <w:r>
        <w:rPr>
          <w:rFonts w:hint="eastAsia" w:ascii="仿宋" w:hAnsi="仿宋" w:eastAsia="仿宋" w:cs="仿宋"/>
          <w:sz w:val="32"/>
          <w:szCs w:val="32"/>
        </w:rPr>
        <w:t>“优秀稳评项目”、“稳评工作先进单位”、“稳评工作先进个人”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评选活动</w:t>
      </w:r>
      <w:r>
        <w:rPr>
          <w:rFonts w:hint="eastAsia" w:ascii="仿宋" w:hAnsi="仿宋" w:eastAsia="仿宋" w:cs="仿宋"/>
          <w:sz w:val="32"/>
          <w:szCs w:val="32"/>
        </w:rPr>
        <w:t>。为了确保评先创优活动公正和权威，发挥评先创优活动对行业发展的引领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示范导向</w:t>
      </w:r>
      <w:r>
        <w:rPr>
          <w:rFonts w:hint="eastAsia" w:ascii="仿宋" w:hAnsi="仿宋" w:eastAsia="仿宋" w:cs="仿宋"/>
          <w:sz w:val="32"/>
          <w:szCs w:val="32"/>
        </w:rPr>
        <w:t>作用，现制定以下活动方案：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一、评选组织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为了加强本次评先创优活动的组织领导，保证活动的顺利开展，促进会成立评先创优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活动</w:t>
      </w:r>
      <w:r>
        <w:rPr>
          <w:rFonts w:hint="eastAsia" w:ascii="仿宋" w:hAnsi="仿宋" w:eastAsia="仿宋" w:cs="仿宋"/>
          <w:sz w:val="32"/>
          <w:szCs w:val="32"/>
        </w:rPr>
        <w:t>领导小组，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会长顾林岗担任组长、副会长担任副组长，</w:t>
      </w:r>
      <w:r>
        <w:rPr>
          <w:rFonts w:hint="eastAsia" w:ascii="仿宋" w:hAnsi="仿宋" w:eastAsia="仿宋" w:cs="仿宋"/>
          <w:sz w:val="32"/>
          <w:szCs w:val="32"/>
        </w:rPr>
        <w:t>办公室设在促进会秘书处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秘书长沈旭东担任主任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二、评选原则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评先创优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活动</w:t>
      </w:r>
      <w:r>
        <w:rPr>
          <w:rFonts w:hint="eastAsia" w:ascii="仿宋" w:hAnsi="仿宋" w:eastAsia="仿宋" w:cs="仿宋"/>
          <w:sz w:val="32"/>
          <w:szCs w:val="32"/>
        </w:rPr>
        <w:t>，应本着实事求是、树立典型、激励会员，营造积极进取、锐意争先工作氛围的原则进行。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三、评选依据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本次评先创优活动将严格按照中办发〔202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号文件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国务院</w:t>
      </w:r>
      <w:r>
        <w:rPr>
          <w:rFonts w:hint="eastAsia" w:ascii="仿宋" w:hAnsi="仿宋" w:eastAsia="仿宋" w:cs="仿宋"/>
          <w:sz w:val="32"/>
          <w:szCs w:val="32"/>
        </w:rPr>
        <w:t>〔20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713号令，</w:t>
      </w:r>
      <w:r>
        <w:rPr>
          <w:rFonts w:hint="eastAsia" w:ascii="仿宋" w:hAnsi="仿宋" w:eastAsia="仿宋" w:cs="仿宋"/>
          <w:sz w:val="32"/>
          <w:szCs w:val="32"/>
        </w:rPr>
        <w:t>符合苏办发〔20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号文件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等文件</w:t>
      </w:r>
      <w:r>
        <w:rPr>
          <w:rFonts w:hint="eastAsia" w:ascii="仿宋" w:hAnsi="仿宋" w:eastAsia="仿宋" w:cs="仿宋"/>
          <w:sz w:val="32"/>
          <w:szCs w:val="32"/>
        </w:rPr>
        <w:t>精神，以省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稳评促进会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四个规范</w:t>
      </w:r>
      <w:r>
        <w:rPr>
          <w:rFonts w:hint="eastAsia" w:ascii="仿宋" w:hAnsi="仿宋" w:eastAsia="仿宋" w:cs="仿宋"/>
          <w:sz w:val="32"/>
          <w:szCs w:val="32"/>
        </w:rPr>
        <w:t>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具体依据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四、评选范围和条件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（一）评选范围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1、优秀项目评选范围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凡2020年续会、入会的会员单位均可参加</w:t>
      </w:r>
      <w:r>
        <w:rPr>
          <w:rFonts w:hint="eastAsia" w:ascii="仿宋" w:hAnsi="仿宋" w:eastAsia="仿宋" w:cs="仿宋"/>
          <w:sz w:val="32"/>
          <w:szCs w:val="32"/>
        </w:rPr>
        <w:t>优秀项目评选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2018-2020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里</w:t>
      </w:r>
      <w:r>
        <w:rPr>
          <w:rFonts w:hint="eastAsia" w:ascii="仿宋" w:hAnsi="仿宋" w:eastAsia="仿宋" w:cs="仿宋"/>
          <w:sz w:val="32"/>
          <w:szCs w:val="32"/>
        </w:rPr>
        <w:t>独立完成并通过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专家评审</w:t>
      </w:r>
      <w:r>
        <w:rPr>
          <w:rFonts w:hint="eastAsia" w:ascii="仿宋" w:hAnsi="仿宋" w:eastAsia="仿宋" w:cs="仿宋"/>
          <w:sz w:val="32"/>
          <w:szCs w:val="32"/>
        </w:rPr>
        <w:t>的稳评项目（附合同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复印件加盖公章</w:t>
      </w:r>
      <w:r>
        <w:rPr>
          <w:rFonts w:hint="eastAsia" w:ascii="仿宋" w:hAnsi="仿宋" w:eastAsia="仿宋" w:cs="仿宋"/>
          <w:sz w:val="32"/>
          <w:szCs w:val="32"/>
        </w:rPr>
        <w:t>，含工程类、政策类、事项类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稳评项目</w:t>
      </w:r>
      <w:r>
        <w:rPr>
          <w:rFonts w:hint="eastAsia" w:ascii="仿宋" w:hAnsi="仿宋" w:eastAsia="仿宋" w:cs="仿宋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2、稳评工作先进单位评选范围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凡2020年续会、入会的会员单位均可参加</w:t>
      </w:r>
      <w:r>
        <w:rPr>
          <w:rFonts w:hint="eastAsia" w:ascii="仿宋" w:hAnsi="仿宋" w:eastAsia="仿宋" w:cs="仿宋"/>
          <w:sz w:val="32"/>
          <w:szCs w:val="32"/>
        </w:rPr>
        <w:t>稳评工作先进单位评选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3、稳评工作先进个人评选范围。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凡2020年续会、入会的</w:t>
      </w:r>
      <w:r>
        <w:rPr>
          <w:rFonts w:hint="eastAsia" w:ascii="仿宋" w:hAnsi="仿宋" w:eastAsia="仿宋" w:cs="仿宋"/>
          <w:sz w:val="32"/>
          <w:szCs w:val="32"/>
        </w:rPr>
        <w:t>会员单位中在稳评工作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方面</w:t>
      </w:r>
      <w:r>
        <w:rPr>
          <w:rFonts w:hint="eastAsia" w:ascii="仿宋" w:hAnsi="仿宋" w:eastAsia="仿宋" w:cs="仿宋"/>
          <w:sz w:val="32"/>
          <w:szCs w:val="32"/>
        </w:rPr>
        <w:t>做出突出贡献的个人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均可参加</w:t>
      </w:r>
      <w:r>
        <w:rPr>
          <w:rFonts w:hint="eastAsia" w:ascii="仿宋" w:hAnsi="仿宋" w:eastAsia="仿宋" w:cs="仿宋"/>
          <w:sz w:val="32"/>
          <w:szCs w:val="32"/>
        </w:rPr>
        <w:t>稳评工作先进个人评选。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（二）评选条件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1、优秀稳评项目评选条件（共100分）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（1）评估方案制定合规（5分）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（2）评估内容把握准确（10分）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（3）项目公示合理到位（5分）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（4）风险调查深入真实（15分）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（5）分析论证科学合理（10分）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（6）降险措施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可行有效</w:t>
      </w:r>
      <w:r>
        <w:rPr>
          <w:rFonts w:hint="eastAsia" w:ascii="仿宋" w:hAnsi="仿宋" w:eastAsia="仿宋" w:cs="仿宋"/>
          <w:sz w:val="32"/>
          <w:szCs w:val="32"/>
        </w:rPr>
        <w:t>（15分）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（7）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评估结论实事求是</w:t>
      </w:r>
      <w:r>
        <w:rPr>
          <w:rFonts w:hint="eastAsia" w:ascii="仿宋" w:hAnsi="仿宋" w:eastAsia="仿宋" w:cs="仿宋"/>
          <w:sz w:val="32"/>
          <w:szCs w:val="32"/>
        </w:rPr>
        <w:t>（10分）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（8）评审报告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完整</w:t>
      </w:r>
      <w:r>
        <w:rPr>
          <w:rFonts w:hint="eastAsia" w:ascii="仿宋" w:hAnsi="仿宋" w:eastAsia="仿宋" w:cs="仿宋"/>
          <w:sz w:val="32"/>
          <w:szCs w:val="32"/>
        </w:rPr>
        <w:t>可信（15分）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（9）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专家评审充分认可</w:t>
      </w:r>
      <w:r>
        <w:rPr>
          <w:rFonts w:hint="eastAsia" w:ascii="仿宋" w:hAnsi="仿宋" w:eastAsia="仿宋" w:cs="仿宋"/>
          <w:sz w:val="32"/>
          <w:szCs w:val="32"/>
        </w:rPr>
        <w:t>（5分）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（10）结果运用效果明显（10分）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2、稳评工作先进单位评选条件（共100分）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（1）完成稳评项目的数量总数达到20个以上。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附项目合同、评审表复印件加盖公章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（25分）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（2）完成的稳评项目中既要有工程建设类也要有政策类和事项类。（15分）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（3）完成的项目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评估</w:t>
      </w:r>
      <w:r>
        <w:rPr>
          <w:rFonts w:hint="eastAsia" w:ascii="仿宋" w:hAnsi="仿宋" w:eastAsia="仿宋" w:cs="仿宋"/>
          <w:sz w:val="32"/>
          <w:szCs w:val="32"/>
        </w:rPr>
        <w:t>结论中既要有低风险也要有中或高风险。（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（4）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系专门</w:t>
      </w:r>
      <w:r>
        <w:rPr>
          <w:rFonts w:hint="eastAsia" w:ascii="仿宋" w:hAnsi="仿宋" w:eastAsia="仿宋" w:cs="仿宋"/>
          <w:sz w:val="32"/>
          <w:szCs w:val="32"/>
        </w:rPr>
        <w:t>专业从事稳评的机构或者有专门从事稳评的内设机构，有固定的办公场所。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附房产证或房屋租赁合同复印件加盖公章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（15分）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（5）从事稳评的专业工作人员不少于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附劳动合同复印件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，受过省稳评促进会专业培训或各级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主管</w:t>
      </w:r>
      <w:r>
        <w:rPr>
          <w:rFonts w:hint="eastAsia" w:ascii="仿宋" w:hAnsi="仿宋" w:eastAsia="仿宋" w:cs="仿宋"/>
          <w:sz w:val="32"/>
          <w:szCs w:val="32"/>
        </w:rPr>
        <w:t>部门等组织的稳评专业培训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人员不少于3人。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附培训合格证复印件加盖公章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（25分）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严格遵守《社会稳定风险评估行业公平竞争自律规范》的相关规定，属于行业声誉较好的单位。（10分）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3、稳评工作先进个人评选条件（符合其中一条即可申报）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（1）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参与优秀典型稳评项目评估全过程的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（2）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培育出稳评先进单位的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（3）在市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级以上报刊发表稳评论文3篇以上，且稳评方面的科研成果受到市级以上表彰的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（4）出版过稳评方面的专著。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五、评选程序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1.自荐（项目、单位、个人）；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2.审核材料；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3.征求意见；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4.专家评审；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5.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会长办公</w:t>
      </w:r>
      <w:r>
        <w:rPr>
          <w:rFonts w:hint="eastAsia" w:ascii="仿宋" w:hAnsi="仿宋" w:eastAsia="仿宋" w:cs="仿宋"/>
          <w:sz w:val="32"/>
          <w:szCs w:val="32"/>
        </w:rPr>
        <w:t>会研究决定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6.上网公示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评选数量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本次评选活动将在全省评选出1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00</w:t>
      </w:r>
      <w:r>
        <w:rPr>
          <w:rFonts w:hint="eastAsia" w:ascii="仿宋" w:hAnsi="仿宋" w:eastAsia="仿宋" w:cs="仿宋"/>
          <w:sz w:val="32"/>
          <w:szCs w:val="32"/>
        </w:rPr>
        <w:t>个优秀稳评项目、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 w:cs="仿宋"/>
          <w:sz w:val="32"/>
          <w:szCs w:val="32"/>
        </w:rPr>
        <w:t>个稳评工作先进单位、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 w:cs="仿宋"/>
          <w:sz w:val="32"/>
          <w:szCs w:val="32"/>
        </w:rPr>
        <w:t>个稳评工作先进个人。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阚雨薇  </w:t>
      </w:r>
      <w:r>
        <w:rPr>
          <w:rFonts w:hint="eastAsia" w:ascii="仿宋" w:hAnsi="仿宋" w:eastAsia="仿宋" w:cs="仿宋"/>
          <w:sz w:val="32"/>
          <w:szCs w:val="32"/>
        </w:rPr>
        <w:t>025-8312261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13675157875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马晓宇 </w:t>
      </w:r>
      <w:r>
        <w:rPr>
          <w:rFonts w:hint="eastAsia" w:ascii="仿宋" w:hAnsi="仿宋" w:eastAsia="仿宋" w:cs="仿宋"/>
          <w:sz w:val="32"/>
          <w:szCs w:val="32"/>
        </w:rPr>
        <w:t xml:space="preserve"> 025-83122617、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15366126275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邮寄地址：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南京市鼓楼区广州路228号易发科技大厦701室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6D1435"/>
    <w:rsid w:val="01DA7A17"/>
    <w:rsid w:val="06B10492"/>
    <w:rsid w:val="06F85409"/>
    <w:rsid w:val="0B76657E"/>
    <w:rsid w:val="0D5C23AA"/>
    <w:rsid w:val="0EAE39D4"/>
    <w:rsid w:val="18327FFF"/>
    <w:rsid w:val="1F26582E"/>
    <w:rsid w:val="1FC73636"/>
    <w:rsid w:val="32B41BBA"/>
    <w:rsid w:val="355261F4"/>
    <w:rsid w:val="3BE27935"/>
    <w:rsid w:val="476D1435"/>
    <w:rsid w:val="479F2DC6"/>
    <w:rsid w:val="528F534A"/>
    <w:rsid w:val="52B2793B"/>
    <w:rsid w:val="5D073FEE"/>
    <w:rsid w:val="67AF1D93"/>
    <w:rsid w:val="6ED73490"/>
    <w:rsid w:val="737144D1"/>
    <w:rsid w:val="76A91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58" w:afterAutospacing="0" w:line="17" w:lineRule="atLeast"/>
      <w:ind w:left="0" w:right="0"/>
      <w:jc w:val="left"/>
    </w:pPr>
    <w:rPr>
      <w:rFonts w:hint="eastAsia" w:ascii="宋体" w:hAnsi="宋体" w:eastAsia="宋体" w:cs="宋体"/>
      <w:b/>
      <w:kern w:val="44"/>
      <w:sz w:val="28"/>
      <w:szCs w:val="2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1261</Words>
  <Characters>1377</Characters>
  <Lines>0</Lines>
  <Paragraphs>0</Paragraphs>
  <TotalTime>12</TotalTime>
  <ScaleCrop>false</ScaleCrop>
  <LinksUpToDate>false</LinksUpToDate>
  <CharactersWithSpaces>1552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2020-10-21T06:14:00Z</dcterms:created>
  <dc:creator>阚。</dc:creator>
  <cp:lastModifiedBy>阚。</cp:lastModifiedBy>
  <cp:lastPrinted>2021-03-11T06:57:00Z</cp:lastPrinted>
  <dcterms:modified xsi:type="dcterms:W3CDTF">2021-03-11T07:41:11Z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